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JIAN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16 TAIYANGGONG MIDDLE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 Fintech Holding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TIGR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06/25/2026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9,333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</w:t>
            </w:r>
            <w:r>
              <w:rPr/>
              <w:t xml:space="preserve"> 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62,665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ADS represents 15 Class A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Includes: 26,666 unvested restricted stock units granted to the Reporting Person on March 19, 2026, none of which have vested as of the date of this Form 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/s/Jian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7270" TargetMode="External"/><Relationship Id="rId5" Type="http://schemas.openxmlformats.org/officeDocument/2006/relationships/hyperlink" Target="http://www.sec.gov/cgi-bin/browse-edgar?action=getcompany&amp;CIK=00017566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3210</Characters>
  <CharactersWithSpaces>3750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